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5720" w:rsidRPr="00B17B5C" w:rsidRDefault="00CC5720" w:rsidP="00B17B5C">
      <w:pPr>
        <w:pStyle w:val="a4"/>
        <w:shd w:val="clear" w:color="auto" w:fill="FFFFFF"/>
        <w:spacing w:before="0" w:beforeAutospacing="0" w:after="0" w:afterAutospacing="0"/>
        <w:ind w:firstLine="709"/>
        <w:jc w:val="center"/>
        <w:rPr>
          <w:color w:val="000000"/>
        </w:rPr>
      </w:pPr>
      <w:r w:rsidRPr="00B17B5C">
        <w:rPr>
          <w:b/>
          <w:bCs/>
          <w:color w:val="000000"/>
        </w:rPr>
        <w:t>Ключи к заданиям муниципального этапа</w:t>
      </w:r>
    </w:p>
    <w:p w:rsidR="00CC5720" w:rsidRPr="00B17B5C" w:rsidRDefault="00CC5720" w:rsidP="00B17B5C">
      <w:pPr>
        <w:pStyle w:val="a4"/>
        <w:shd w:val="clear" w:color="auto" w:fill="FFFFFF"/>
        <w:spacing w:before="0" w:beforeAutospacing="0" w:after="0" w:afterAutospacing="0"/>
        <w:ind w:firstLine="709"/>
        <w:jc w:val="center"/>
        <w:rPr>
          <w:color w:val="000000"/>
        </w:rPr>
      </w:pPr>
      <w:r w:rsidRPr="00B17B5C">
        <w:rPr>
          <w:b/>
          <w:bCs/>
          <w:color w:val="000000"/>
        </w:rPr>
        <w:t>Всероссийской олимпиады школьников по русскому языку</w:t>
      </w:r>
    </w:p>
    <w:p w:rsidR="00CC5720" w:rsidRDefault="00CC5720" w:rsidP="00B17B5C">
      <w:pPr>
        <w:pStyle w:val="a4"/>
        <w:shd w:val="clear" w:color="auto" w:fill="FFFFFF"/>
        <w:spacing w:before="0" w:beforeAutospacing="0" w:after="0" w:afterAutospacing="0"/>
        <w:ind w:firstLine="709"/>
        <w:jc w:val="center"/>
        <w:rPr>
          <w:b/>
          <w:bCs/>
          <w:color w:val="000000"/>
        </w:rPr>
      </w:pPr>
      <w:r w:rsidRPr="00B17B5C">
        <w:rPr>
          <w:b/>
          <w:bCs/>
          <w:color w:val="000000"/>
        </w:rPr>
        <w:t>2017/2018 учебный год</w:t>
      </w:r>
    </w:p>
    <w:p w:rsidR="00B17B5C" w:rsidRDefault="00B17B5C" w:rsidP="00B17B5C">
      <w:pPr>
        <w:pStyle w:val="a4"/>
        <w:shd w:val="clear" w:color="auto" w:fill="FFFFFF"/>
        <w:spacing w:before="0" w:beforeAutospacing="0" w:after="0" w:afterAutospacing="0"/>
        <w:ind w:firstLine="709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9 класс</w:t>
      </w:r>
    </w:p>
    <w:p w:rsidR="00B17B5C" w:rsidRPr="00B17B5C" w:rsidRDefault="00B17B5C" w:rsidP="00B17B5C">
      <w:pPr>
        <w:pStyle w:val="a4"/>
        <w:shd w:val="clear" w:color="auto" w:fill="FFFFFF"/>
        <w:spacing w:before="0" w:beforeAutospacing="0" w:after="0" w:afterAutospacing="0"/>
        <w:ind w:firstLine="709"/>
        <w:jc w:val="center"/>
        <w:rPr>
          <w:b/>
          <w:bCs/>
          <w:color w:val="000000"/>
        </w:rPr>
      </w:pPr>
      <w:bookmarkStart w:id="0" w:name="_GoBack"/>
      <w:bookmarkEnd w:id="0"/>
    </w:p>
    <w:p w:rsidR="00701B1F" w:rsidRPr="00B17B5C" w:rsidRDefault="00701B1F" w:rsidP="00B17B5C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17B5C">
        <w:rPr>
          <w:rFonts w:ascii="Times New Roman" w:hAnsi="Times New Roman" w:cs="Times New Roman"/>
          <w:sz w:val="24"/>
          <w:szCs w:val="24"/>
        </w:rPr>
        <w:t xml:space="preserve">Участникам олимпиады предлагается выполнить два задания: аналитическое – целостный анализ предложенного текста (время выполнения 3,5 астрономических часа (210 мин.), максимальный балл – </w:t>
      </w:r>
      <w:r w:rsidR="00B17B5C" w:rsidRPr="00B17B5C">
        <w:rPr>
          <w:rFonts w:ascii="Times New Roman" w:hAnsi="Times New Roman" w:cs="Times New Roman"/>
          <w:sz w:val="24"/>
          <w:szCs w:val="24"/>
        </w:rPr>
        <w:t>70</w:t>
      </w:r>
      <w:r w:rsidRPr="00B17B5C">
        <w:rPr>
          <w:rFonts w:ascii="Times New Roman" w:hAnsi="Times New Roman" w:cs="Times New Roman"/>
          <w:sz w:val="24"/>
          <w:szCs w:val="24"/>
        </w:rPr>
        <w:t>) и творческое задание (время выполнения – 1,5 астрономических часа (90 мин.), максимальный балл – 30). Внутри общего времени (5 астрономических часов (300 мин.)) ученик распределяет количество времени для работы над аналитическим и творческим заданием сам. Максимальный общий балл за работу – 150 баллов.</w:t>
      </w:r>
    </w:p>
    <w:p w:rsidR="00C96856" w:rsidRPr="00B17B5C" w:rsidRDefault="00701B1F" w:rsidP="00B17B5C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17B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Задание 1. </w:t>
      </w:r>
    </w:p>
    <w:p w:rsidR="00701B1F" w:rsidRPr="00B17B5C" w:rsidRDefault="00343525" w:rsidP="00B17B5C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7B5C">
        <w:rPr>
          <w:rFonts w:ascii="Times New Roman" w:hAnsi="Times New Roman" w:cs="Times New Roman"/>
          <w:sz w:val="24"/>
          <w:szCs w:val="24"/>
        </w:rPr>
        <w:t>Анализ прозаического текста.</w:t>
      </w:r>
    </w:p>
    <w:p w:rsidR="00C96856" w:rsidRPr="00B17B5C" w:rsidRDefault="00C96856" w:rsidP="00B17B5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B5C">
        <w:rPr>
          <w:rFonts w:ascii="Times New Roman" w:hAnsi="Times New Roman" w:cs="Times New Roman"/>
          <w:sz w:val="24"/>
          <w:szCs w:val="24"/>
        </w:rPr>
        <w:t xml:space="preserve">а) В анализе рассказа определено основное качество главного героя – его способность верить в человека, очаровываться им, в связи с этим указано лейтмотивное слово «золотой». Анализируется образ кума с выявлением его сущности как человека равнодушного и скупого. Показано, как юмористически обыгрывается наивность веры дяди Зуя, сохраняющейся даже при очевидном несоответствии кума его представлению о нем. Соотносятся определения «белые» и «золотые», использующиеся в характеристике карасей. Раскрыто значение образа кепки с карасями как символа наивности веры героя и утверждается способность героя даже при открывшемся ему понимании (выбрасывает кепку) несовершенства человека сохранить веру в него. – </w:t>
      </w:r>
      <w:r w:rsidR="00B17B5C" w:rsidRPr="00B17B5C">
        <w:rPr>
          <w:rFonts w:ascii="Times New Roman" w:hAnsi="Times New Roman" w:cs="Times New Roman"/>
          <w:sz w:val="24"/>
          <w:szCs w:val="24"/>
        </w:rPr>
        <w:t>3</w:t>
      </w:r>
      <w:r w:rsidRPr="00B17B5C">
        <w:rPr>
          <w:rFonts w:ascii="Times New Roman" w:hAnsi="Times New Roman" w:cs="Times New Roman"/>
          <w:sz w:val="24"/>
          <w:szCs w:val="24"/>
        </w:rPr>
        <w:t>0 баллов.</w:t>
      </w:r>
    </w:p>
    <w:p w:rsidR="00C96856" w:rsidRPr="00B17B5C" w:rsidRDefault="00C96856" w:rsidP="00B17B5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B5C">
        <w:rPr>
          <w:rFonts w:ascii="Times New Roman" w:hAnsi="Times New Roman" w:cs="Times New Roman"/>
          <w:sz w:val="24"/>
          <w:szCs w:val="24"/>
        </w:rPr>
        <w:t xml:space="preserve">б)  В анализе рассказа определено основное качество главного героя – его способность верить в человека, очаровываться им, в связи с этим указано лейтмотивное слово «золотой». Анализируется образ кума с выявлением его сущности как человека равнодушного и скупого. Раскрыто значение образа кепки с карасями как символа наивности веры героя и утверждается способность героя даже при открывшемся ему понимании (выбрасывает кепку) несовершенства человека сохранить веру в него. – </w:t>
      </w:r>
      <w:r w:rsidR="00B17B5C" w:rsidRPr="00B17B5C">
        <w:rPr>
          <w:rFonts w:ascii="Times New Roman" w:hAnsi="Times New Roman" w:cs="Times New Roman"/>
          <w:sz w:val="24"/>
          <w:szCs w:val="24"/>
        </w:rPr>
        <w:t>20</w:t>
      </w:r>
      <w:r w:rsidRPr="00B17B5C">
        <w:rPr>
          <w:rFonts w:ascii="Times New Roman" w:hAnsi="Times New Roman" w:cs="Times New Roman"/>
          <w:sz w:val="24"/>
          <w:szCs w:val="24"/>
        </w:rPr>
        <w:t xml:space="preserve"> баллов.</w:t>
      </w:r>
    </w:p>
    <w:p w:rsidR="00C96856" w:rsidRPr="00B17B5C" w:rsidRDefault="00C96856" w:rsidP="00B17B5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B5C">
        <w:rPr>
          <w:rFonts w:ascii="Times New Roman" w:hAnsi="Times New Roman" w:cs="Times New Roman"/>
          <w:sz w:val="24"/>
          <w:szCs w:val="24"/>
        </w:rPr>
        <w:t xml:space="preserve">в) В анализе рассказа определено основное качество главного героя – его способность верить в человека, очаровываться им, в связи с этим указано лейтмотивное слово «золотой». Анализируется образ кума с выявлением его сущности как человека равнодушного и скупого. – </w:t>
      </w:r>
      <w:r w:rsidR="00B17B5C" w:rsidRPr="00B17B5C">
        <w:rPr>
          <w:rFonts w:ascii="Times New Roman" w:hAnsi="Times New Roman" w:cs="Times New Roman"/>
          <w:sz w:val="24"/>
          <w:szCs w:val="24"/>
        </w:rPr>
        <w:t>1</w:t>
      </w:r>
      <w:r w:rsidRPr="00B17B5C">
        <w:rPr>
          <w:rFonts w:ascii="Times New Roman" w:hAnsi="Times New Roman" w:cs="Times New Roman"/>
          <w:sz w:val="24"/>
          <w:szCs w:val="24"/>
        </w:rPr>
        <w:t>0 баллов.</w:t>
      </w:r>
    </w:p>
    <w:p w:rsidR="00C96856" w:rsidRPr="00B17B5C" w:rsidRDefault="00C96856" w:rsidP="00B17B5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B5C">
        <w:rPr>
          <w:rFonts w:ascii="Times New Roman" w:hAnsi="Times New Roman" w:cs="Times New Roman"/>
          <w:sz w:val="24"/>
          <w:szCs w:val="24"/>
        </w:rPr>
        <w:t xml:space="preserve">г) В анализе рассказа определено основное качество главного героя – его способность верить в человека, но </w:t>
      </w:r>
      <w:proofErr w:type="gramStart"/>
      <w:r w:rsidRPr="00B17B5C">
        <w:rPr>
          <w:rFonts w:ascii="Times New Roman" w:hAnsi="Times New Roman" w:cs="Times New Roman"/>
          <w:sz w:val="24"/>
          <w:szCs w:val="24"/>
        </w:rPr>
        <w:t>раскрыто пр</w:t>
      </w:r>
      <w:r w:rsidR="00701B1F" w:rsidRPr="00B17B5C">
        <w:rPr>
          <w:rFonts w:ascii="Times New Roman" w:hAnsi="Times New Roman" w:cs="Times New Roman"/>
          <w:sz w:val="24"/>
          <w:szCs w:val="24"/>
        </w:rPr>
        <w:t>еимущественно в плане пересказа /</w:t>
      </w:r>
      <w:r w:rsidRPr="00B17B5C">
        <w:rPr>
          <w:rFonts w:ascii="Times New Roman" w:hAnsi="Times New Roman" w:cs="Times New Roman"/>
          <w:sz w:val="24"/>
          <w:szCs w:val="24"/>
        </w:rPr>
        <w:t xml:space="preserve"> неверно определено</w:t>
      </w:r>
      <w:proofErr w:type="gramEnd"/>
      <w:r w:rsidRPr="00B17B5C">
        <w:rPr>
          <w:rFonts w:ascii="Times New Roman" w:hAnsi="Times New Roman" w:cs="Times New Roman"/>
          <w:sz w:val="24"/>
          <w:szCs w:val="24"/>
        </w:rPr>
        <w:t xml:space="preserve"> основное качество героя. – </w:t>
      </w:r>
      <w:r w:rsidR="00B17B5C" w:rsidRPr="00B17B5C">
        <w:rPr>
          <w:rFonts w:ascii="Times New Roman" w:hAnsi="Times New Roman" w:cs="Times New Roman"/>
          <w:sz w:val="24"/>
          <w:szCs w:val="24"/>
        </w:rPr>
        <w:t>5</w:t>
      </w:r>
      <w:r w:rsidRPr="00B17B5C">
        <w:rPr>
          <w:rFonts w:ascii="Times New Roman" w:hAnsi="Times New Roman" w:cs="Times New Roman"/>
          <w:sz w:val="24"/>
          <w:szCs w:val="24"/>
        </w:rPr>
        <w:t xml:space="preserve"> баллов.</w:t>
      </w:r>
    </w:p>
    <w:p w:rsidR="00B17B5C" w:rsidRPr="00B17B5C" w:rsidRDefault="00B17B5C" w:rsidP="00B17B5C">
      <w:pPr>
        <w:pStyle w:val="1"/>
        <w:ind w:firstLine="426"/>
        <w:rPr>
          <w:szCs w:val="24"/>
        </w:rPr>
      </w:pPr>
      <w:r w:rsidRPr="00B17B5C">
        <w:rPr>
          <w:b/>
          <w:szCs w:val="24"/>
        </w:rPr>
        <w:t>Максимально 30 баллов.  Шкала оценок: 0 – 10 – 20 – 30</w:t>
      </w:r>
    </w:p>
    <w:p w:rsidR="00B17B5C" w:rsidRPr="00B17B5C" w:rsidRDefault="00B17B5C" w:rsidP="00B17B5C">
      <w:pPr>
        <w:pStyle w:val="1"/>
        <w:ind w:firstLine="426"/>
        <w:rPr>
          <w:szCs w:val="24"/>
        </w:rPr>
      </w:pPr>
      <w:r w:rsidRPr="00B17B5C">
        <w:rPr>
          <w:szCs w:val="24"/>
        </w:rPr>
        <w:t xml:space="preserve">2. Композиционная стройность работы и её стилистическая однородность. Точность формулировок, уместность цитат и отсылок к тексту произведения. </w:t>
      </w:r>
    </w:p>
    <w:p w:rsidR="00B17B5C" w:rsidRPr="00B17B5C" w:rsidRDefault="00B17B5C" w:rsidP="00B17B5C">
      <w:pPr>
        <w:pStyle w:val="1"/>
        <w:ind w:firstLine="426"/>
        <w:rPr>
          <w:szCs w:val="24"/>
        </w:rPr>
      </w:pPr>
      <w:r w:rsidRPr="00B17B5C">
        <w:rPr>
          <w:b/>
          <w:szCs w:val="24"/>
        </w:rPr>
        <w:t>Максимально 15 баллов. Шкала оценок: 0 – 5 – 10 – 15</w:t>
      </w:r>
    </w:p>
    <w:p w:rsidR="00B17B5C" w:rsidRPr="00B17B5C" w:rsidRDefault="00B17B5C" w:rsidP="00B17B5C">
      <w:pPr>
        <w:pStyle w:val="1"/>
        <w:ind w:firstLine="426"/>
        <w:rPr>
          <w:szCs w:val="24"/>
        </w:rPr>
      </w:pPr>
      <w:r w:rsidRPr="00B17B5C">
        <w:rPr>
          <w:szCs w:val="24"/>
        </w:rPr>
        <w:t xml:space="preserve">3. Владение теоретико-литературным понятийным аппаратом и умение использовать термины корректно, точно и только в тех случаях, когда это необходимо, без искусственного усложнения текста работы. </w:t>
      </w:r>
    </w:p>
    <w:p w:rsidR="00B17B5C" w:rsidRPr="00B17B5C" w:rsidRDefault="00B17B5C" w:rsidP="00B17B5C">
      <w:pPr>
        <w:pStyle w:val="1"/>
        <w:ind w:firstLine="426"/>
        <w:rPr>
          <w:szCs w:val="24"/>
        </w:rPr>
      </w:pPr>
      <w:r w:rsidRPr="00B17B5C">
        <w:rPr>
          <w:b/>
          <w:szCs w:val="24"/>
        </w:rPr>
        <w:t>Максимально 10 баллов. Шкала оценок: 0 – 3 – 7 – 10</w:t>
      </w:r>
    </w:p>
    <w:p w:rsidR="00B17B5C" w:rsidRPr="00B17B5C" w:rsidRDefault="00B17B5C" w:rsidP="00B17B5C">
      <w:pPr>
        <w:pStyle w:val="1"/>
        <w:ind w:firstLine="426"/>
        <w:rPr>
          <w:szCs w:val="24"/>
        </w:rPr>
      </w:pPr>
      <w:r w:rsidRPr="00B17B5C">
        <w:rPr>
          <w:szCs w:val="24"/>
        </w:rPr>
        <w:t xml:space="preserve">4. Историко-литературная эрудиция, отсутствие фактических ошибок, уместность </w:t>
      </w:r>
      <w:proofErr w:type="gramStart"/>
      <w:r w:rsidRPr="00B17B5C">
        <w:rPr>
          <w:szCs w:val="24"/>
        </w:rPr>
        <w:t>использовании</w:t>
      </w:r>
      <w:proofErr w:type="gramEnd"/>
      <w:r w:rsidRPr="00B17B5C">
        <w:rPr>
          <w:szCs w:val="24"/>
        </w:rPr>
        <w:t xml:space="preserve"> фонового материала из области культуры и литературы.</w:t>
      </w:r>
    </w:p>
    <w:p w:rsidR="00B17B5C" w:rsidRPr="00B17B5C" w:rsidRDefault="00B17B5C" w:rsidP="00B17B5C">
      <w:pPr>
        <w:pStyle w:val="1"/>
        <w:ind w:firstLine="426"/>
        <w:rPr>
          <w:szCs w:val="24"/>
        </w:rPr>
      </w:pPr>
      <w:r w:rsidRPr="00B17B5C">
        <w:rPr>
          <w:b/>
          <w:szCs w:val="24"/>
        </w:rPr>
        <w:t>Максимально 10 баллов.Шкала оценок: 0 – 3 –  7 – 10</w:t>
      </w:r>
    </w:p>
    <w:p w:rsidR="00B17B5C" w:rsidRPr="00B17B5C" w:rsidRDefault="00B17B5C" w:rsidP="00B17B5C">
      <w:pPr>
        <w:pStyle w:val="1"/>
        <w:ind w:firstLine="426"/>
        <w:rPr>
          <w:szCs w:val="24"/>
        </w:rPr>
      </w:pPr>
      <w:r w:rsidRPr="00B17B5C">
        <w:rPr>
          <w:szCs w:val="24"/>
        </w:rPr>
        <w:t xml:space="preserve">5. Общая языковая и речевая грамотность (отсутствие речевых и грамматических ошибок). </w:t>
      </w:r>
      <w:r w:rsidRPr="00B17B5C">
        <w:rPr>
          <w:szCs w:val="24"/>
          <w:u w:val="single"/>
        </w:rPr>
        <w:t>Примечание 1</w:t>
      </w:r>
      <w:r w:rsidRPr="00B17B5C">
        <w:rPr>
          <w:szCs w:val="24"/>
        </w:rPr>
        <w:t xml:space="preserve">: сплошная проверка работы по </w:t>
      </w:r>
      <w:proofErr w:type="gramStart"/>
      <w:r w:rsidRPr="00B17B5C">
        <w:rPr>
          <w:szCs w:val="24"/>
        </w:rPr>
        <w:t>привычным</w:t>
      </w:r>
      <w:proofErr w:type="gramEnd"/>
      <w:r w:rsidRPr="00B17B5C">
        <w:rPr>
          <w:szCs w:val="24"/>
        </w:rPr>
        <w:t xml:space="preserve"> школьным критериям грамотности с полным подсчётом ошибок не предусматривается. </w:t>
      </w:r>
      <w:r w:rsidRPr="00B17B5C">
        <w:rPr>
          <w:szCs w:val="24"/>
          <w:u w:val="single"/>
        </w:rPr>
        <w:t>Примечание 2</w:t>
      </w:r>
      <w:r w:rsidRPr="00B17B5C">
        <w:rPr>
          <w:szCs w:val="24"/>
        </w:rPr>
        <w:t xml:space="preserve">: при наличии в работе речевых, грамматических, а также орфографических и пунктуационных ошибок, затрудняющих чтение и понимание текста, обращающих на себя внимание и отвлекающих от чтения (в среднем более трёх ошибок на страницу текста), работа по этому критерию получает ноль баллов. </w:t>
      </w:r>
    </w:p>
    <w:p w:rsidR="00B17B5C" w:rsidRPr="00B17B5C" w:rsidRDefault="00B17B5C" w:rsidP="00B17B5C">
      <w:pPr>
        <w:pStyle w:val="1"/>
        <w:ind w:firstLine="426"/>
        <w:rPr>
          <w:szCs w:val="24"/>
        </w:rPr>
      </w:pPr>
      <w:r w:rsidRPr="00B17B5C">
        <w:rPr>
          <w:b/>
          <w:szCs w:val="24"/>
        </w:rPr>
        <w:lastRenderedPageBreak/>
        <w:t>Максимально 5 баллов. Шкала оценок: 0 – 1 – 3 – 5</w:t>
      </w:r>
    </w:p>
    <w:p w:rsidR="00B17B5C" w:rsidRPr="00B17B5C" w:rsidRDefault="00B17B5C" w:rsidP="00B17B5C">
      <w:pPr>
        <w:pStyle w:val="1"/>
        <w:ind w:firstLine="426"/>
        <w:jc w:val="left"/>
        <w:rPr>
          <w:szCs w:val="24"/>
        </w:rPr>
      </w:pPr>
      <w:r w:rsidRPr="00B17B5C">
        <w:rPr>
          <w:b/>
          <w:szCs w:val="24"/>
        </w:rPr>
        <w:t>Итого: максимальный балл  –  70баллов</w:t>
      </w:r>
    </w:p>
    <w:p w:rsidR="00701B1F" w:rsidRPr="00B17B5C" w:rsidRDefault="00C96856" w:rsidP="00B17B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7B5C">
        <w:rPr>
          <w:rFonts w:ascii="Times New Roman" w:hAnsi="Times New Roman" w:cs="Times New Roman"/>
          <w:sz w:val="24"/>
          <w:szCs w:val="24"/>
        </w:rPr>
        <w:t>2.</w:t>
      </w:r>
      <w:r w:rsidR="00343525" w:rsidRPr="00B17B5C">
        <w:rPr>
          <w:rFonts w:ascii="Times New Roman" w:hAnsi="Times New Roman" w:cs="Times New Roman"/>
          <w:sz w:val="24"/>
          <w:szCs w:val="24"/>
        </w:rPr>
        <w:t xml:space="preserve">  Анализ лирического текста.</w:t>
      </w:r>
    </w:p>
    <w:p w:rsidR="00C96856" w:rsidRPr="00B17B5C" w:rsidRDefault="00C96856" w:rsidP="00B17B5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B5C">
        <w:rPr>
          <w:rFonts w:ascii="Times New Roman" w:hAnsi="Times New Roman" w:cs="Times New Roman"/>
          <w:sz w:val="24"/>
          <w:szCs w:val="24"/>
        </w:rPr>
        <w:t xml:space="preserve">а) При анализе стихотворения выявлена неоднозначность настроения лирического героя: его грусть, которую вызывает увядание природы, и ощущение внутренней свободы (указано, какой образ об этом свидетельствует). Показано, как это выражается в образах и эпитетах, различных по значению. Прослежено то, как усиливается это двойственное ощущение.  – </w:t>
      </w:r>
      <w:r w:rsidR="00B17B5C" w:rsidRPr="00B17B5C">
        <w:rPr>
          <w:rFonts w:ascii="Times New Roman" w:hAnsi="Times New Roman" w:cs="Times New Roman"/>
          <w:sz w:val="24"/>
          <w:szCs w:val="24"/>
        </w:rPr>
        <w:t>30</w:t>
      </w:r>
      <w:r w:rsidRPr="00B17B5C">
        <w:rPr>
          <w:rFonts w:ascii="Times New Roman" w:hAnsi="Times New Roman" w:cs="Times New Roman"/>
          <w:sz w:val="24"/>
          <w:szCs w:val="24"/>
        </w:rPr>
        <w:t xml:space="preserve"> баллов.</w:t>
      </w:r>
    </w:p>
    <w:p w:rsidR="00C96856" w:rsidRPr="00B17B5C" w:rsidRDefault="00C96856" w:rsidP="00B17B5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B5C">
        <w:rPr>
          <w:rFonts w:ascii="Times New Roman" w:hAnsi="Times New Roman" w:cs="Times New Roman"/>
          <w:sz w:val="24"/>
          <w:szCs w:val="24"/>
        </w:rPr>
        <w:t xml:space="preserve">б)  При анализе стихотворения выявлена неоднозначность настроения лирического героя: его грусть, которую вызывает увядание природы, и ощущение внутренней свободы (указано, какой образ об этом свидетельствует). Показано, как это выражается в образах и эпитетах, различных по значению. – </w:t>
      </w:r>
      <w:r w:rsidR="00B17B5C" w:rsidRPr="00B17B5C">
        <w:rPr>
          <w:rFonts w:ascii="Times New Roman" w:hAnsi="Times New Roman" w:cs="Times New Roman"/>
          <w:sz w:val="24"/>
          <w:szCs w:val="24"/>
        </w:rPr>
        <w:t>2</w:t>
      </w:r>
      <w:r w:rsidRPr="00B17B5C">
        <w:rPr>
          <w:rFonts w:ascii="Times New Roman" w:hAnsi="Times New Roman" w:cs="Times New Roman"/>
          <w:sz w:val="24"/>
          <w:szCs w:val="24"/>
        </w:rPr>
        <w:t>0 баллов.</w:t>
      </w:r>
    </w:p>
    <w:p w:rsidR="00C96856" w:rsidRPr="00B17B5C" w:rsidRDefault="00C96856" w:rsidP="00B17B5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B5C">
        <w:rPr>
          <w:rFonts w:ascii="Times New Roman" w:hAnsi="Times New Roman" w:cs="Times New Roman"/>
          <w:sz w:val="24"/>
          <w:szCs w:val="24"/>
        </w:rPr>
        <w:t xml:space="preserve">в) При анализе стихотворения выявлена неоднозначность настроения лирического героя: его грусть, которую вызывает увядание природы, и ощущение внутренней свободы (указано, какой образ об этом свидетельствует). – </w:t>
      </w:r>
      <w:r w:rsidR="00B17B5C" w:rsidRPr="00B17B5C">
        <w:rPr>
          <w:rFonts w:ascii="Times New Roman" w:hAnsi="Times New Roman" w:cs="Times New Roman"/>
          <w:sz w:val="24"/>
          <w:szCs w:val="24"/>
        </w:rPr>
        <w:t>1</w:t>
      </w:r>
      <w:r w:rsidRPr="00B17B5C">
        <w:rPr>
          <w:rFonts w:ascii="Times New Roman" w:hAnsi="Times New Roman" w:cs="Times New Roman"/>
          <w:sz w:val="24"/>
          <w:szCs w:val="24"/>
        </w:rPr>
        <w:t>0 баллов.</w:t>
      </w:r>
    </w:p>
    <w:p w:rsidR="00C96856" w:rsidRPr="00B17B5C" w:rsidRDefault="00C96856" w:rsidP="00B17B5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B5C">
        <w:rPr>
          <w:rFonts w:ascii="Times New Roman" w:hAnsi="Times New Roman" w:cs="Times New Roman"/>
          <w:sz w:val="24"/>
          <w:szCs w:val="24"/>
        </w:rPr>
        <w:t xml:space="preserve">г) При анализе стихотворения выявлена неоднозначность настроения лирического героя, но дается через пересказ стихотворения. Или выявления не произошло. – </w:t>
      </w:r>
      <w:r w:rsidR="00B17B5C" w:rsidRPr="00B17B5C">
        <w:rPr>
          <w:rFonts w:ascii="Times New Roman" w:hAnsi="Times New Roman" w:cs="Times New Roman"/>
          <w:sz w:val="24"/>
          <w:szCs w:val="24"/>
        </w:rPr>
        <w:t>5</w:t>
      </w:r>
      <w:r w:rsidRPr="00B17B5C">
        <w:rPr>
          <w:rFonts w:ascii="Times New Roman" w:hAnsi="Times New Roman" w:cs="Times New Roman"/>
          <w:sz w:val="24"/>
          <w:szCs w:val="24"/>
        </w:rPr>
        <w:t xml:space="preserve"> баллов.</w:t>
      </w:r>
    </w:p>
    <w:p w:rsidR="00B17B5C" w:rsidRPr="00B17B5C" w:rsidRDefault="00B17B5C" w:rsidP="00B17B5C">
      <w:pPr>
        <w:pStyle w:val="1"/>
        <w:ind w:firstLine="426"/>
        <w:rPr>
          <w:szCs w:val="24"/>
        </w:rPr>
      </w:pPr>
      <w:r w:rsidRPr="00B17B5C">
        <w:rPr>
          <w:b/>
          <w:szCs w:val="24"/>
        </w:rPr>
        <w:t>Максимально 30 баллов.  Шкала оценок: 0 – 10 – 20 – 30</w:t>
      </w:r>
    </w:p>
    <w:p w:rsidR="00B17B5C" w:rsidRPr="00B17B5C" w:rsidRDefault="00B17B5C" w:rsidP="00B17B5C">
      <w:pPr>
        <w:pStyle w:val="1"/>
        <w:ind w:firstLine="426"/>
        <w:rPr>
          <w:szCs w:val="24"/>
        </w:rPr>
      </w:pPr>
      <w:r w:rsidRPr="00B17B5C">
        <w:rPr>
          <w:szCs w:val="24"/>
        </w:rPr>
        <w:t xml:space="preserve">2. Композиционная стройность работы и её стилистическая однородность. Точность формулировок, уместность цитат и отсылок к тексту произведения. </w:t>
      </w:r>
    </w:p>
    <w:p w:rsidR="00B17B5C" w:rsidRPr="00B17B5C" w:rsidRDefault="00B17B5C" w:rsidP="00B17B5C">
      <w:pPr>
        <w:pStyle w:val="1"/>
        <w:ind w:firstLine="426"/>
        <w:rPr>
          <w:szCs w:val="24"/>
        </w:rPr>
      </w:pPr>
      <w:r w:rsidRPr="00B17B5C">
        <w:rPr>
          <w:b/>
          <w:szCs w:val="24"/>
        </w:rPr>
        <w:t>Максимально 15 баллов. Шкала оценок: 0 – 5 – 10 – 15</w:t>
      </w:r>
    </w:p>
    <w:p w:rsidR="00B17B5C" w:rsidRPr="00B17B5C" w:rsidRDefault="00B17B5C" w:rsidP="00B17B5C">
      <w:pPr>
        <w:pStyle w:val="1"/>
        <w:ind w:firstLine="426"/>
        <w:rPr>
          <w:szCs w:val="24"/>
        </w:rPr>
      </w:pPr>
      <w:r w:rsidRPr="00B17B5C">
        <w:rPr>
          <w:szCs w:val="24"/>
        </w:rPr>
        <w:t xml:space="preserve">3. Владение теоретико-литературным понятийным аппаратом и умение использовать термины корректно, точно и только в тех случаях, когда это необходимо, без искусственного усложнения текста работы. </w:t>
      </w:r>
    </w:p>
    <w:p w:rsidR="00B17B5C" w:rsidRPr="00B17B5C" w:rsidRDefault="00B17B5C" w:rsidP="00B17B5C">
      <w:pPr>
        <w:pStyle w:val="1"/>
        <w:ind w:firstLine="426"/>
        <w:rPr>
          <w:szCs w:val="24"/>
        </w:rPr>
      </w:pPr>
      <w:r w:rsidRPr="00B17B5C">
        <w:rPr>
          <w:b/>
          <w:szCs w:val="24"/>
        </w:rPr>
        <w:t>Максимально 10 баллов. Шкала оценок: 0 – 3 – 7 – 10</w:t>
      </w:r>
    </w:p>
    <w:p w:rsidR="00B17B5C" w:rsidRPr="00B17B5C" w:rsidRDefault="00B17B5C" w:rsidP="00B17B5C">
      <w:pPr>
        <w:pStyle w:val="1"/>
        <w:ind w:firstLine="426"/>
        <w:rPr>
          <w:szCs w:val="24"/>
        </w:rPr>
      </w:pPr>
      <w:r w:rsidRPr="00B17B5C">
        <w:rPr>
          <w:szCs w:val="24"/>
        </w:rPr>
        <w:t xml:space="preserve">4. Историко-литературная эрудиция, отсутствие фактических ошибок, уместность </w:t>
      </w:r>
      <w:proofErr w:type="gramStart"/>
      <w:r w:rsidRPr="00B17B5C">
        <w:rPr>
          <w:szCs w:val="24"/>
        </w:rPr>
        <w:t>использовании</w:t>
      </w:r>
      <w:proofErr w:type="gramEnd"/>
      <w:r w:rsidRPr="00B17B5C">
        <w:rPr>
          <w:szCs w:val="24"/>
        </w:rPr>
        <w:t xml:space="preserve"> фонового материала из области культуры и литературы.</w:t>
      </w:r>
    </w:p>
    <w:p w:rsidR="00B17B5C" w:rsidRPr="00B17B5C" w:rsidRDefault="00B17B5C" w:rsidP="00B17B5C">
      <w:pPr>
        <w:pStyle w:val="1"/>
        <w:ind w:firstLine="426"/>
        <w:rPr>
          <w:szCs w:val="24"/>
        </w:rPr>
      </w:pPr>
      <w:r w:rsidRPr="00B17B5C">
        <w:rPr>
          <w:b/>
          <w:szCs w:val="24"/>
        </w:rPr>
        <w:t>Максимально 10 баллов.Шкала оценок: 0 – 3 –  7 – 10</w:t>
      </w:r>
    </w:p>
    <w:p w:rsidR="00B17B5C" w:rsidRPr="00B17B5C" w:rsidRDefault="00B17B5C" w:rsidP="00B17B5C">
      <w:pPr>
        <w:pStyle w:val="1"/>
        <w:ind w:firstLine="426"/>
        <w:rPr>
          <w:szCs w:val="24"/>
        </w:rPr>
      </w:pPr>
      <w:r w:rsidRPr="00B17B5C">
        <w:rPr>
          <w:szCs w:val="24"/>
        </w:rPr>
        <w:t xml:space="preserve">5. Общая языковая и речевая грамотность (отсутствие речевых и грамматических ошибок). </w:t>
      </w:r>
      <w:r w:rsidRPr="00B17B5C">
        <w:rPr>
          <w:szCs w:val="24"/>
          <w:u w:val="single"/>
        </w:rPr>
        <w:t>Примечание 1</w:t>
      </w:r>
      <w:r w:rsidRPr="00B17B5C">
        <w:rPr>
          <w:szCs w:val="24"/>
        </w:rPr>
        <w:t xml:space="preserve">: сплошная проверка работы по </w:t>
      </w:r>
      <w:proofErr w:type="gramStart"/>
      <w:r w:rsidRPr="00B17B5C">
        <w:rPr>
          <w:szCs w:val="24"/>
        </w:rPr>
        <w:t>привычным</w:t>
      </w:r>
      <w:proofErr w:type="gramEnd"/>
      <w:r w:rsidRPr="00B17B5C">
        <w:rPr>
          <w:szCs w:val="24"/>
        </w:rPr>
        <w:t xml:space="preserve"> школьным критериям грамотности с полным подсчётом ошибок не предусматривается. </w:t>
      </w:r>
      <w:r w:rsidRPr="00B17B5C">
        <w:rPr>
          <w:szCs w:val="24"/>
          <w:u w:val="single"/>
        </w:rPr>
        <w:t>Примечание 2</w:t>
      </w:r>
      <w:r w:rsidRPr="00B17B5C">
        <w:rPr>
          <w:szCs w:val="24"/>
        </w:rPr>
        <w:t xml:space="preserve">: при наличии в работе речевых, грамматических, а также орфографических и пунктуационных ошибок, затрудняющих чтение и понимание текста, обращающих на себя внимание и отвлекающих от чтения (в среднем более трёх ошибок на страницу текста), работа по этому критерию получает ноль баллов. </w:t>
      </w:r>
    </w:p>
    <w:p w:rsidR="00B17B5C" w:rsidRPr="00B17B5C" w:rsidRDefault="00B17B5C" w:rsidP="00B17B5C">
      <w:pPr>
        <w:pStyle w:val="1"/>
        <w:ind w:firstLine="426"/>
        <w:rPr>
          <w:szCs w:val="24"/>
        </w:rPr>
      </w:pPr>
      <w:r w:rsidRPr="00B17B5C">
        <w:rPr>
          <w:b/>
          <w:szCs w:val="24"/>
        </w:rPr>
        <w:t>Максимально 5 баллов. Шкала оценок: 0 – 1 – 3 – 5</w:t>
      </w:r>
    </w:p>
    <w:p w:rsidR="00B17B5C" w:rsidRPr="00B17B5C" w:rsidRDefault="00B17B5C" w:rsidP="00B17B5C">
      <w:pPr>
        <w:pStyle w:val="1"/>
        <w:ind w:firstLine="426"/>
        <w:jc w:val="left"/>
        <w:rPr>
          <w:szCs w:val="24"/>
        </w:rPr>
      </w:pPr>
      <w:r w:rsidRPr="00B17B5C">
        <w:rPr>
          <w:b/>
          <w:szCs w:val="24"/>
        </w:rPr>
        <w:t>Итого: максимальный балл  –  70баллов</w:t>
      </w:r>
    </w:p>
    <w:p w:rsidR="00701B1F" w:rsidRPr="00B17B5C" w:rsidRDefault="00701B1F" w:rsidP="00B17B5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01B1F" w:rsidRPr="00B17B5C" w:rsidRDefault="00701B1F" w:rsidP="00B17B5C">
      <w:pPr>
        <w:pStyle w:val="2"/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sz w:val="24"/>
          <w:szCs w:val="24"/>
        </w:rPr>
      </w:pPr>
      <w:r w:rsidRPr="00B17B5C">
        <w:rPr>
          <w:sz w:val="24"/>
          <w:szCs w:val="24"/>
          <w:lang w:val="en-US"/>
        </w:rPr>
        <w:t>II</w:t>
      </w:r>
      <w:r w:rsidRPr="00B17B5C">
        <w:rPr>
          <w:sz w:val="24"/>
          <w:szCs w:val="24"/>
        </w:rPr>
        <w:t xml:space="preserve">. Задание 2. Творческое задание. </w:t>
      </w:r>
    </w:p>
    <w:p w:rsidR="00701B1F" w:rsidRPr="00B17B5C" w:rsidRDefault="00343525" w:rsidP="00B17B5C">
      <w:pPr>
        <w:pStyle w:val="2"/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b w:val="0"/>
          <w:sz w:val="24"/>
          <w:szCs w:val="24"/>
        </w:rPr>
      </w:pPr>
      <w:r w:rsidRPr="00B17B5C">
        <w:rPr>
          <w:b w:val="0"/>
          <w:sz w:val="24"/>
          <w:szCs w:val="24"/>
        </w:rPr>
        <w:t>За соблюдение жанровой формы автобиографии -</w:t>
      </w:r>
      <w:r w:rsidR="00701B1F" w:rsidRPr="00B17B5C">
        <w:rPr>
          <w:b w:val="0"/>
          <w:sz w:val="24"/>
          <w:szCs w:val="24"/>
        </w:rPr>
        <w:t xml:space="preserve"> до 10 баллов.</w:t>
      </w:r>
    </w:p>
    <w:p w:rsidR="00701B1F" w:rsidRPr="00B17B5C" w:rsidRDefault="00343525" w:rsidP="00B17B5C">
      <w:pPr>
        <w:pStyle w:val="2"/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b w:val="0"/>
          <w:sz w:val="24"/>
          <w:szCs w:val="24"/>
        </w:rPr>
      </w:pPr>
      <w:r w:rsidRPr="00B17B5C">
        <w:rPr>
          <w:b w:val="0"/>
          <w:sz w:val="24"/>
          <w:szCs w:val="24"/>
        </w:rPr>
        <w:t xml:space="preserve">За использование подробностей, деталей текста </w:t>
      </w:r>
      <w:r w:rsidR="00701B1F" w:rsidRPr="00B17B5C">
        <w:rPr>
          <w:b w:val="0"/>
          <w:sz w:val="24"/>
          <w:szCs w:val="24"/>
        </w:rPr>
        <w:t>- до 10 баллов.</w:t>
      </w:r>
    </w:p>
    <w:p w:rsidR="00701B1F" w:rsidRPr="00B17B5C" w:rsidRDefault="00343525" w:rsidP="00B17B5C">
      <w:pPr>
        <w:pStyle w:val="2"/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b w:val="0"/>
          <w:sz w:val="24"/>
          <w:szCs w:val="24"/>
        </w:rPr>
      </w:pPr>
      <w:r w:rsidRPr="00B17B5C">
        <w:rPr>
          <w:b w:val="0"/>
          <w:sz w:val="24"/>
          <w:szCs w:val="24"/>
        </w:rPr>
        <w:t>За глу</w:t>
      </w:r>
      <w:r w:rsidR="00B17B5C" w:rsidRPr="00B17B5C">
        <w:rPr>
          <w:b w:val="0"/>
          <w:sz w:val="24"/>
          <w:szCs w:val="24"/>
        </w:rPr>
        <w:t xml:space="preserve">бину психологического анализа </w:t>
      </w:r>
      <w:r w:rsidRPr="00B17B5C">
        <w:rPr>
          <w:b w:val="0"/>
          <w:sz w:val="24"/>
          <w:szCs w:val="24"/>
        </w:rPr>
        <w:t xml:space="preserve">- </w:t>
      </w:r>
      <w:r w:rsidR="00701B1F" w:rsidRPr="00B17B5C">
        <w:rPr>
          <w:b w:val="0"/>
          <w:sz w:val="24"/>
          <w:szCs w:val="24"/>
        </w:rPr>
        <w:t>до 10 баллов.</w:t>
      </w:r>
    </w:p>
    <w:p w:rsidR="00701B1F" w:rsidRPr="00B17B5C" w:rsidRDefault="00701B1F" w:rsidP="00B17B5C">
      <w:pPr>
        <w:pStyle w:val="2"/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sz w:val="24"/>
          <w:szCs w:val="24"/>
        </w:rPr>
      </w:pPr>
      <w:r w:rsidRPr="00B17B5C">
        <w:rPr>
          <w:sz w:val="24"/>
          <w:szCs w:val="24"/>
        </w:rPr>
        <w:t>Общее число баллов  - 30.</w:t>
      </w:r>
    </w:p>
    <w:p w:rsidR="00C606C4" w:rsidRPr="00B17B5C" w:rsidRDefault="00C606C4" w:rsidP="00B17B5C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sectPr w:rsidR="00C606C4" w:rsidRPr="00B17B5C" w:rsidSect="00701B1F">
      <w:pgSz w:w="11906" w:h="16838"/>
      <w:pgMar w:top="1134" w:right="566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911D87"/>
    <w:multiLevelType w:val="hybridMultilevel"/>
    <w:tmpl w:val="B4189812"/>
    <w:lvl w:ilvl="0" w:tplc="8A0EC908">
      <w:start w:val="1"/>
      <w:numFmt w:val="decimal"/>
      <w:lvlText w:val="%1."/>
      <w:lvlJc w:val="left"/>
      <w:pPr>
        <w:ind w:left="1069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62137"/>
    <w:rsid w:val="000111BB"/>
    <w:rsid w:val="0003696F"/>
    <w:rsid w:val="000409EF"/>
    <w:rsid w:val="00040A5E"/>
    <w:rsid w:val="0004553B"/>
    <w:rsid w:val="0009053B"/>
    <w:rsid w:val="000928B5"/>
    <w:rsid w:val="00096104"/>
    <w:rsid w:val="000A0781"/>
    <w:rsid w:val="000A6812"/>
    <w:rsid w:val="000B5560"/>
    <w:rsid w:val="000B5E11"/>
    <w:rsid w:val="000C3C89"/>
    <w:rsid w:val="000C62E5"/>
    <w:rsid w:val="000F2406"/>
    <w:rsid w:val="000F6036"/>
    <w:rsid w:val="0010145C"/>
    <w:rsid w:val="001054A0"/>
    <w:rsid w:val="00106F62"/>
    <w:rsid w:val="00110C6B"/>
    <w:rsid w:val="0011451A"/>
    <w:rsid w:val="0013139C"/>
    <w:rsid w:val="00145259"/>
    <w:rsid w:val="00150961"/>
    <w:rsid w:val="00167155"/>
    <w:rsid w:val="001727F0"/>
    <w:rsid w:val="00176061"/>
    <w:rsid w:val="0019357C"/>
    <w:rsid w:val="001A2AD1"/>
    <w:rsid w:val="001A358F"/>
    <w:rsid w:val="001A3CB0"/>
    <w:rsid w:val="001A761D"/>
    <w:rsid w:val="001C0A39"/>
    <w:rsid w:val="001C7595"/>
    <w:rsid w:val="001D0AAD"/>
    <w:rsid w:val="001D216F"/>
    <w:rsid w:val="001D4050"/>
    <w:rsid w:val="001D4549"/>
    <w:rsid w:val="001E146B"/>
    <w:rsid w:val="001E6239"/>
    <w:rsid w:val="001F31E5"/>
    <w:rsid w:val="001F779E"/>
    <w:rsid w:val="00215115"/>
    <w:rsid w:val="00220279"/>
    <w:rsid w:val="0022122E"/>
    <w:rsid w:val="0024031D"/>
    <w:rsid w:val="0024073C"/>
    <w:rsid w:val="00243C04"/>
    <w:rsid w:val="00245F41"/>
    <w:rsid w:val="002561B9"/>
    <w:rsid w:val="002569AD"/>
    <w:rsid w:val="00291D97"/>
    <w:rsid w:val="002B0E42"/>
    <w:rsid w:val="002D6DAE"/>
    <w:rsid w:val="002D70B1"/>
    <w:rsid w:val="002E21B0"/>
    <w:rsid w:val="002E2F5B"/>
    <w:rsid w:val="002E356E"/>
    <w:rsid w:val="002E7F3C"/>
    <w:rsid w:val="002F0D2A"/>
    <w:rsid w:val="002F55B9"/>
    <w:rsid w:val="002F7039"/>
    <w:rsid w:val="00313174"/>
    <w:rsid w:val="00317B3D"/>
    <w:rsid w:val="00343525"/>
    <w:rsid w:val="00350FB3"/>
    <w:rsid w:val="00353B7D"/>
    <w:rsid w:val="003620CC"/>
    <w:rsid w:val="00363842"/>
    <w:rsid w:val="003671E5"/>
    <w:rsid w:val="00386538"/>
    <w:rsid w:val="00387A0A"/>
    <w:rsid w:val="00391E98"/>
    <w:rsid w:val="00393799"/>
    <w:rsid w:val="00393990"/>
    <w:rsid w:val="003A6BC8"/>
    <w:rsid w:val="003B4379"/>
    <w:rsid w:val="003B720C"/>
    <w:rsid w:val="003C6151"/>
    <w:rsid w:val="003C668F"/>
    <w:rsid w:val="003D1B4E"/>
    <w:rsid w:val="003D40BB"/>
    <w:rsid w:val="003D47B1"/>
    <w:rsid w:val="003D4870"/>
    <w:rsid w:val="003E172F"/>
    <w:rsid w:val="003E2E03"/>
    <w:rsid w:val="004036B0"/>
    <w:rsid w:val="00412C73"/>
    <w:rsid w:val="004204A9"/>
    <w:rsid w:val="00422C39"/>
    <w:rsid w:val="004236DA"/>
    <w:rsid w:val="00434E10"/>
    <w:rsid w:val="00435740"/>
    <w:rsid w:val="00442B6E"/>
    <w:rsid w:val="004520A8"/>
    <w:rsid w:val="00462137"/>
    <w:rsid w:val="00464486"/>
    <w:rsid w:val="00466348"/>
    <w:rsid w:val="004719C9"/>
    <w:rsid w:val="00472A5D"/>
    <w:rsid w:val="00472D7C"/>
    <w:rsid w:val="00475BC4"/>
    <w:rsid w:val="00482EE9"/>
    <w:rsid w:val="004865D0"/>
    <w:rsid w:val="00496531"/>
    <w:rsid w:val="004C21A3"/>
    <w:rsid w:val="004C2A1C"/>
    <w:rsid w:val="004D2ED1"/>
    <w:rsid w:val="004D490E"/>
    <w:rsid w:val="004E0E6C"/>
    <w:rsid w:val="004F48B5"/>
    <w:rsid w:val="005004C1"/>
    <w:rsid w:val="0050486C"/>
    <w:rsid w:val="005142AE"/>
    <w:rsid w:val="00515A4B"/>
    <w:rsid w:val="0051728F"/>
    <w:rsid w:val="00540ED6"/>
    <w:rsid w:val="00562F34"/>
    <w:rsid w:val="00570ED6"/>
    <w:rsid w:val="005935CF"/>
    <w:rsid w:val="0059449F"/>
    <w:rsid w:val="005A2865"/>
    <w:rsid w:val="005B70E1"/>
    <w:rsid w:val="005D0090"/>
    <w:rsid w:val="005D54A6"/>
    <w:rsid w:val="005F20D9"/>
    <w:rsid w:val="005F5CDC"/>
    <w:rsid w:val="00604FB8"/>
    <w:rsid w:val="00606EC4"/>
    <w:rsid w:val="00616E8C"/>
    <w:rsid w:val="0062122A"/>
    <w:rsid w:val="00626EFB"/>
    <w:rsid w:val="00634CD1"/>
    <w:rsid w:val="00644AA4"/>
    <w:rsid w:val="00647406"/>
    <w:rsid w:val="00651F51"/>
    <w:rsid w:val="00667B5B"/>
    <w:rsid w:val="00671981"/>
    <w:rsid w:val="00671FDF"/>
    <w:rsid w:val="00676C57"/>
    <w:rsid w:val="006832CB"/>
    <w:rsid w:val="00683495"/>
    <w:rsid w:val="00692070"/>
    <w:rsid w:val="00693D35"/>
    <w:rsid w:val="006947A5"/>
    <w:rsid w:val="00695244"/>
    <w:rsid w:val="006A0DCD"/>
    <w:rsid w:val="006A4BC1"/>
    <w:rsid w:val="006B3218"/>
    <w:rsid w:val="006B5A2E"/>
    <w:rsid w:val="006C5692"/>
    <w:rsid w:val="006C65F7"/>
    <w:rsid w:val="006E0D23"/>
    <w:rsid w:val="006E2DBE"/>
    <w:rsid w:val="00701B1F"/>
    <w:rsid w:val="007172AC"/>
    <w:rsid w:val="0071786A"/>
    <w:rsid w:val="0075767B"/>
    <w:rsid w:val="007660EA"/>
    <w:rsid w:val="007952DF"/>
    <w:rsid w:val="007A3C70"/>
    <w:rsid w:val="007A4153"/>
    <w:rsid w:val="007A68DF"/>
    <w:rsid w:val="007C1878"/>
    <w:rsid w:val="007C4CED"/>
    <w:rsid w:val="007D7ED2"/>
    <w:rsid w:val="007E0375"/>
    <w:rsid w:val="007E1DC0"/>
    <w:rsid w:val="007E5AC0"/>
    <w:rsid w:val="007E780E"/>
    <w:rsid w:val="007F1F60"/>
    <w:rsid w:val="0080174D"/>
    <w:rsid w:val="00805E64"/>
    <w:rsid w:val="008066A9"/>
    <w:rsid w:val="00814884"/>
    <w:rsid w:val="0081498B"/>
    <w:rsid w:val="00820FEC"/>
    <w:rsid w:val="0082211E"/>
    <w:rsid w:val="00831009"/>
    <w:rsid w:val="008448DD"/>
    <w:rsid w:val="0084527B"/>
    <w:rsid w:val="0084647F"/>
    <w:rsid w:val="00860EDE"/>
    <w:rsid w:val="008726D0"/>
    <w:rsid w:val="00872C30"/>
    <w:rsid w:val="00873A02"/>
    <w:rsid w:val="0088725F"/>
    <w:rsid w:val="00887EAD"/>
    <w:rsid w:val="008A3A1B"/>
    <w:rsid w:val="008A588A"/>
    <w:rsid w:val="008A715C"/>
    <w:rsid w:val="008B7DA9"/>
    <w:rsid w:val="008E6ABC"/>
    <w:rsid w:val="008F0DB3"/>
    <w:rsid w:val="008F6F2E"/>
    <w:rsid w:val="008F71D7"/>
    <w:rsid w:val="00903CD8"/>
    <w:rsid w:val="0092054C"/>
    <w:rsid w:val="00925CF4"/>
    <w:rsid w:val="009306D1"/>
    <w:rsid w:val="00930831"/>
    <w:rsid w:val="00934584"/>
    <w:rsid w:val="009378BC"/>
    <w:rsid w:val="009401EB"/>
    <w:rsid w:val="009601EF"/>
    <w:rsid w:val="00961845"/>
    <w:rsid w:val="00972892"/>
    <w:rsid w:val="00991900"/>
    <w:rsid w:val="00997728"/>
    <w:rsid w:val="009A410E"/>
    <w:rsid w:val="009A7954"/>
    <w:rsid w:val="009F7FE7"/>
    <w:rsid w:val="00A0746C"/>
    <w:rsid w:val="00A13BD3"/>
    <w:rsid w:val="00A178C4"/>
    <w:rsid w:val="00A25179"/>
    <w:rsid w:val="00A31349"/>
    <w:rsid w:val="00A94C06"/>
    <w:rsid w:val="00AB0633"/>
    <w:rsid w:val="00AB10DF"/>
    <w:rsid w:val="00AC0E0A"/>
    <w:rsid w:val="00AC1121"/>
    <w:rsid w:val="00AC73D5"/>
    <w:rsid w:val="00AD3D42"/>
    <w:rsid w:val="00AD56E7"/>
    <w:rsid w:val="00AD5E01"/>
    <w:rsid w:val="00AF42CB"/>
    <w:rsid w:val="00B00E2D"/>
    <w:rsid w:val="00B01C8E"/>
    <w:rsid w:val="00B02DFB"/>
    <w:rsid w:val="00B103DC"/>
    <w:rsid w:val="00B17B5C"/>
    <w:rsid w:val="00B24BDD"/>
    <w:rsid w:val="00B343FD"/>
    <w:rsid w:val="00B3467F"/>
    <w:rsid w:val="00B41E68"/>
    <w:rsid w:val="00B43CD1"/>
    <w:rsid w:val="00B66171"/>
    <w:rsid w:val="00B72AE7"/>
    <w:rsid w:val="00B96707"/>
    <w:rsid w:val="00BB51B9"/>
    <w:rsid w:val="00BC5E91"/>
    <w:rsid w:val="00BC6DD9"/>
    <w:rsid w:val="00BD0D17"/>
    <w:rsid w:val="00BD1D9A"/>
    <w:rsid w:val="00BD3ED1"/>
    <w:rsid w:val="00BE02F1"/>
    <w:rsid w:val="00BE22BC"/>
    <w:rsid w:val="00C1224A"/>
    <w:rsid w:val="00C13198"/>
    <w:rsid w:val="00C164B1"/>
    <w:rsid w:val="00C30F05"/>
    <w:rsid w:val="00C4374E"/>
    <w:rsid w:val="00C46DE1"/>
    <w:rsid w:val="00C606C4"/>
    <w:rsid w:val="00C7459D"/>
    <w:rsid w:val="00C77CFB"/>
    <w:rsid w:val="00C957BB"/>
    <w:rsid w:val="00C96856"/>
    <w:rsid w:val="00CA7105"/>
    <w:rsid w:val="00CB10AA"/>
    <w:rsid w:val="00CB7D77"/>
    <w:rsid w:val="00CC2024"/>
    <w:rsid w:val="00CC5720"/>
    <w:rsid w:val="00CD1792"/>
    <w:rsid w:val="00CD228B"/>
    <w:rsid w:val="00CD2520"/>
    <w:rsid w:val="00CE5089"/>
    <w:rsid w:val="00D00E62"/>
    <w:rsid w:val="00D031D5"/>
    <w:rsid w:val="00D10293"/>
    <w:rsid w:val="00D137EA"/>
    <w:rsid w:val="00D16E2E"/>
    <w:rsid w:val="00D20792"/>
    <w:rsid w:val="00D241BB"/>
    <w:rsid w:val="00D2581E"/>
    <w:rsid w:val="00D33D29"/>
    <w:rsid w:val="00D33DA2"/>
    <w:rsid w:val="00D36ED7"/>
    <w:rsid w:val="00D43313"/>
    <w:rsid w:val="00D44903"/>
    <w:rsid w:val="00D54DB8"/>
    <w:rsid w:val="00D6029A"/>
    <w:rsid w:val="00D729B4"/>
    <w:rsid w:val="00D903C0"/>
    <w:rsid w:val="00D97102"/>
    <w:rsid w:val="00DA5F01"/>
    <w:rsid w:val="00DA75D3"/>
    <w:rsid w:val="00DC248F"/>
    <w:rsid w:val="00DE7DF1"/>
    <w:rsid w:val="00E05109"/>
    <w:rsid w:val="00E27785"/>
    <w:rsid w:val="00E31B0A"/>
    <w:rsid w:val="00E33A96"/>
    <w:rsid w:val="00E50031"/>
    <w:rsid w:val="00E608EF"/>
    <w:rsid w:val="00E65765"/>
    <w:rsid w:val="00E65D05"/>
    <w:rsid w:val="00E73A7A"/>
    <w:rsid w:val="00E8066A"/>
    <w:rsid w:val="00E807FC"/>
    <w:rsid w:val="00E93941"/>
    <w:rsid w:val="00EA5154"/>
    <w:rsid w:val="00EB331A"/>
    <w:rsid w:val="00EC016C"/>
    <w:rsid w:val="00EC5122"/>
    <w:rsid w:val="00EC7195"/>
    <w:rsid w:val="00ED35DF"/>
    <w:rsid w:val="00EF47EA"/>
    <w:rsid w:val="00F23E64"/>
    <w:rsid w:val="00F4749D"/>
    <w:rsid w:val="00F55D0B"/>
    <w:rsid w:val="00F57403"/>
    <w:rsid w:val="00F57EBD"/>
    <w:rsid w:val="00F620B6"/>
    <w:rsid w:val="00F712F1"/>
    <w:rsid w:val="00F72D5C"/>
    <w:rsid w:val="00F73BE6"/>
    <w:rsid w:val="00F81FC6"/>
    <w:rsid w:val="00F830A8"/>
    <w:rsid w:val="00F97F29"/>
    <w:rsid w:val="00FB4905"/>
    <w:rsid w:val="00FC7750"/>
    <w:rsid w:val="00FE057E"/>
    <w:rsid w:val="00FE6269"/>
    <w:rsid w:val="00FE7CFB"/>
    <w:rsid w:val="00FF0FD3"/>
    <w:rsid w:val="00FF52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6856"/>
  </w:style>
  <w:style w:type="paragraph" w:styleId="2">
    <w:name w:val="heading 2"/>
    <w:basedOn w:val="a"/>
    <w:link w:val="20"/>
    <w:qFormat/>
    <w:rsid w:val="00701B1F"/>
    <w:pPr>
      <w:widowControl w:val="0"/>
      <w:autoSpaceDE w:val="0"/>
      <w:autoSpaceDN w:val="0"/>
      <w:adjustRightInd w:val="0"/>
      <w:spacing w:before="100" w:beforeAutospacing="1" w:after="100" w:afterAutospacing="1" w:line="240" w:lineRule="auto"/>
      <w:ind w:firstLine="567"/>
      <w:jc w:val="both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96856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CC57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701B1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1">
    <w:name w:val="Обычный1"/>
    <w:rsid w:val="00B17B5C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color w:val="000000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6856"/>
  </w:style>
  <w:style w:type="paragraph" w:styleId="2">
    <w:name w:val="heading 2"/>
    <w:basedOn w:val="a"/>
    <w:link w:val="20"/>
    <w:qFormat/>
    <w:rsid w:val="00701B1F"/>
    <w:pPr>
      <w:widowControl w:val="0"/>
      <w:autoSpaceDE w:val="0"/>
      <w:autoSpaceDN w:val="0"/>
      <w:adjustRightInd w:val="0"/>
      <w:spacing w:before="100" w:beforeAutospacing="1" w:after="100" w:afterAutospacing="1" w:line="240" w:lineRule="auto"/>
      <w:ind w:firstLine="567"/>
      <w:jc w:val="both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96856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CC57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701B1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1">
    <w:name w:val="Обычный1"/>
    <w:rsid w:val="00B17B5C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color w:val="000000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931</Words>
  <Characters>5313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Лика</dc:creator>
  <cp:lastModifiedBy>User</cp:lastModifiedBy>
  <cp:revision>2</cp:revision>
  <dcterms:created xsi:type="dcterms:W3CDTF">2017-11-29T06:43:00Z</dcterms:created>
  <dcterms:modified xsi:type="dcterms:W3CDTF">2017-11-29T06:43:00Z</dcterms:modified>
</cp:coreProperties>
</file>